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741" w:rsidRPr="000D3141" w:rsidRDefault="003E2741" w:rsidP="003E2741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3E2741" w:rsidRPr="008C222B" w:rsidRDefault="003E2741" w:rsidP="003E2741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 w:rsidR="00292E69">
        <w:rPr>
          <w:b/>
          <w:szCs w:val="24"/>
        </w:rPr>
        <w:t>22</w:t>
      </w:r>
    </w:p>
    <w:p w:rsidR="003E2741" w:rsidRDefault="003E2741" w:rsidP="003E2741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 w:rsidR="00292E69">
        <w:rPr>
          <w:szCs w:val="24"/>
        </w:rPr>
        <w:t>Сметната палата, проведено на 08</w:t>
      </w:r>
      <w:r>
        <w:rPr>
          <w:szCs w:val="24"/>
        </w:rPr>
        <w:t>.06.2021 г.</w:t>
      </w:r>
    </w:p>
    <w:p w:rsidR="003E2741" w:rsidRPr="00900BFB" w:rsidRDefault="003E2741" w:rsidP="003E2741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На заседанието присъстваха: Цветан Цветков, председател на Сметната палата</w:t>
      </w:r>
      <w:r>
        <w:rPr>
          <w:bCs/>
          <w:szCs w:val="24"/>
        </w:rPr>
        <w:t>, 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 и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заместник-председатели на Сметната палата.</w:t>
      </w:r>
    </w:p>
    <w:p w:rsidR="003E2741" w:rsidRDefault="003E2741" w:rsidP="003E2741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 xml:space="preserve">В дистанционна видеоконферентна връзка участваха: 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3E2741" w:rsidRDefault="003E2741" w:rsidP="003E2741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3E2741" w:rsidRPr="00980543" w:rsidTr="002E31EE">
        <w:tc>
          <w:tcPr>
            <w:tcW w:w="5353" w:type="dxa"/>
            <w:vAlign w:val="center"/>
          </w:tcPr>
          <w:p w:rsidR="003E2741" w:rsidRPr="00980543" w:rsidRDefault="003E2741" w:rsidP="002E31E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3E2741" w:rsidRPr="00980543" w:rsidRDefault="003E2741" w:rsidP="002E31E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3E2741" w:rsidTr="002E31EE">
        <w:tc>
          <w:tcPr>
            <w:tcW w:w="5353" w:type="dxa"/>
            <w:vAlign w:val="center"/>
          </w:tcPr>
          <w:p w:rsidR="003E2741" w:rsidRDefault="003E2741" w:rsidP="002E31E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035CC4" w:rsidRPr="00292E69" w:rsidRDefault="00035CC4" w:rsidP="00035CC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92E69">
              <w:rPr>
                <w:bCs/>
                <w:szCs w:val="24"/>
              </w:rPr>
              <w:t>Одитен доклад № 0400200821 за извършен финансов одит на консолидирания годишен финансов отчет на  община Перущица за 2020 г., съдържащ квалифицирано мнение.</w:t>
            </w:r>
          </w:p>
          <w:p w:rsidR="003E2741" w:rsidRPr="00C60E17" w:rsidRDefault="003E2741" w:rsidP="002E31E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E2741" w:rsidRPr="00C60E17" w:rsidRDefault="003E2741" w:rsidP="002E31E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E2741" w:rsidRDefault="003E2741" w:rsidP="002E31E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E2741" w:rsidRDefault="003E2741" w:rsidP="002E31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E2741" w:rsidRPr="006042AE" w:rsidRDefault="003E2741" w:rsidP="002E31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E2741" w:rsidRPr="006042AE" w:rsidRDefault="003E2741" w:rsidP="002E31E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E2741" w:rsidRPr="0081558A" w:rsidRDefault="003E2741" w:rsidP="002E31EE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E2741" w:rsidRPr="00265039" w:rsidRDefault="003E2741" w:rsidP="002E31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3E2741" w:rsidRDefault="003E2741" w:rsidP="002E31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35CC4" w:rsidTr="002E31EE">
        <w:tc>
          <w:tcPr>
            <w:tcW w:w="5353" w:type="dxa"/>
            <w:vAlign w:val="center"/>
          </w:tcPr>
          <w:p w:rsidR="00035CC4" w:rsidRDefault="00035CC4" w:rsidP="00035CC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035CC4" w:rsidRPr="00292E69" w:rsidRDefault="00035CC4" w:rsidP="00035CC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92E69">
              <w:rPr>
                <w:bCs/>
                <w:szCs w:val="24"/>
              </w:rPr>
              <w:t xml:space="preserve">Одитен доклад № 0100313320 за извършен финансов одит на консолидирания годишен финансов отчет на община Троян за 2020 г., съдържащ </w:t>
            </w:r>
            <w:proofErr w:type="spellStart"/>
            <w:r w:rsidRPr="00292E69">
              <w:rPr>
                <w:bCs/>
                <w:szCs w:val="24"/>
              </w:rPr>
              <w:t>немодифицирано</w:t>
            </w:r>
            <w:proofErr w:type="spellEnd"/>
            <w:r w:rsidRPr="00292E69">
              <w:rPr>
                <w:bCs/>
                <w:szCs w:val="24"/>
              </w:rPr>
              <w:t xml:space="preserve"> мнение.</w:t>
            </w:r>
          </w:p>
          <w:p w:rsidR="00292E69" w:rsidRPr="00C60E17" w:rsidRDefault="00292E69" w:rsidP="00292E6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92E69" w:rsidRPr="00C60E17" w:rsidRDefault="00292E69" w:rsidP="00292E6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92E69" w:rsidRDefault="00292E69" w:rsidP="00292E6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92E69" w:rsidRDefault="00292E69" w:rsidP="00292E6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292E69" w:rsidRPr="006042AE" w:rsidRDefault="00292E69" w:rsidP="00292E6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92E69" w:rsidRPr="006042AE" w:rsidRDefault="00292E69" w:rsidP="00292E6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35CC4" w:rsidRPr="0081558A" w:rsidRDefault="00292E69" w:rsidP="00292E69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92E69" w:rsidRPr="00265039" w:rsidRDefault="00292E69" w:rsidP="00292E6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35CC4" w:rsidRDefault="00035CC4" w:rsidP="002E31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0" w:name="_GoBack"/>
            <w:bookmarkEnd w:id="0"/>
          </w:p>
        </w:tc>
      </w:tr>
    </w:tbl>
    <w:p w:rsidR="00D64583" w:rsidRDefault="00D64583"/>
    <w:p w:rsidR="00292E69" w:rsidRDefault="00292E69" w:rsidP="00292E69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292E69" w:rsidRDefault="00292E69" w:rsidP="00292E69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292E69" w:rsidRDefault="00292E69"/>
    <w:sectPr w:rsidR="00292E6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741"/>
    <w:rsid w:val="00035CC4"/>
    <w:rsid w:val="00292E69"/>
    <w:rsid w:val="003E2741"/>
    <w:rsid w:val="00D6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D1707"/>
  <w15:chartTrackingRefBased/>
  <w15:docId w15:val="{0EEE41FE-6B62-4FD0-922A-F48E50A61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2741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3</cp:revision>
  <dcterms:created xsi:type="dcterms:W3CDTF">2021-06-08T08:25:00Z</dcterms:created>
  <dcterms:modified xsi:type="dcterms:W3CDTF">2021-06-08T08:29:00Z</dcterms:modified>
</cp:coreProperties>
</file>